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eastAsia="仿宋" w:hAnsi="仿宋" w:cs="仿宋" w:hint="eastAsia"/>
                <w:b w:val="0"/>
                <w:bCs w:val="0"/>
                <w:kern w:val="0"/>
                <w:sz w:val="28"/>
                <w:szCs w:val="28"/>
                <w:lang w:val="en-US" w:eastAsia="zh-CN" w:bidi="ar-SA"/>
              </w:rPr>
            </w:pPr>
            <w:r>
              <w:rPr>
                <w:rFonts w:ascii="仿宋" w:eastAsia="仿宋" w:hAnsi="仿宋" w:cs="仿宋" w:hint="eastAsia"/>
                <w:sz w:val="28"/>
                <w:szCs w:val="28"/>
                <w:lang w:val="en-US" w:eastAsia="zh-CN"/>
              </w:rPr>
              <w:t xml:space="preserve">民和县蒲峰水泥有限公司三岔河石灰岩矿、天源矿业有限公司平沟白云岩矿矿山开采过程中未按照矿产资源开发利用方案开采，矿区山体满目疮痍，矿山地质生态环境破坏严重，与周边生态环境极不协调</w:t>
            </w:r>
          </w:p>
          <w:p>
            <w:pPr>
              <w:pStyle w:val="BodyTextIndent"/>
              <w:ind w:left="0" w:firstLine="0" w:leftChars="0" w:firstLineChars="0"/>
              <w:jc w:val="center"/>
              <w:rPr>
                <w:rFonts w:ascii="仿宋" w:eastAsia="仿宋" w:hAnsi="仿宋" w:cs="仿宋" w:hint="eastAsia"/>
                <w:sz w:val="28"/>
                <w:szCs w:val="28"/>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民和县自然资源局</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r>
              <w:rPr>
                <w:rFonts w:ascii="仿宋" w:eastAsia="仿宋" w:hAnsi="仿宋" w:cs="仿宋" w:hint="eastAsia"/>
                <w:b w:val="0"/>
                <w:bCs w:val="0"/>
                <w:sz w:val="28"/>
                <w:szCs w:val="28"/>
                <w:lang w:val="en-US" w:eastAsia="zh-CN"/>
              </w:rPr>
              <w:t xml:space="preserve">确保按要求完成问题整改</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r>
              <w:rPr>
                <w:rFonts w:ascii="仿宋" w:eastAsia="仿宋" w:hAnsi="仿宋" w:cs="仿宋" w:hint="eastAsia"/>
                <w:b w:val="0"/>
                <w:bCs w:val="0"/>
                <w:sz w:val="28"/>
                <w:szCs w:val="28"/>
              </w:rPr>
              <w:t xml:space="preserve">严格按照</w:t>
            </w:r>
            <w:r>
              <w:rPr>
                <w:rFonts w:ascii="仿宋" w:eastAsia="仿宋" w:hAnsi="仿宋" w:cs="仿宋" w:hint="eastAsia"/>
                <w:b w:val="0"/>
                <w:bCs w:val="0"/>
                <w:sz w:val="28"/>
                <w:szCs w:val="28"/>
                <w:lang w:eastAsia="zh-CN"/>
              </w:rPr>
              <w:t xml:space="preserve">恢复治理方案</w:t>
            </w:r>
            <w:r>
              <w:rPr>
                <w:rFonts w:ascii="仿宋" w:eastAsia="仿宋" w:hAnsi="仿宋" w:cs="仿宋" w:hint="eastAsia"/>
                <w:b w:val="0"/>
                <w:bCs w:val="0"/>
                <w:sz w:val="28"/>
                <w:szCs w:val="28"/>
              </w:rPr>
              <w:t xml:space="preserve">完成</w:t>
            </w:r>
            <w:r>
              <w:rPr>
                <w:rFonts w:ascii="仿宋" w:eastAsia="仿宋" w:hAnsi="仿宋" w:cs="仿宋" w:hint="eastAsia"/>
                <w:b w:val="0"/>
                <w:bCs w:val="0"/>
                <w:sz w:val="28"/>
                <w:szCs w:val="28"/>
                <w:lang w:eastAsia="zh-CN"/>
              </w:rPr>
              <w:t xml:space="preserve">整治</w:t>
            </w:r>
            <w:r>
              <w:rPr>
                <w:rFonts w:ascii="仿宋" w:eastAsia="仿宋" w:hAnsi="仿宋" w:cs="仿宋" w:hint="eastAsia"/>
                <w:b w:val="0"/>
                <w:bCs w:val="0"/>
                <w:sz w:val="28"/>
                <w:szCs w:val="28"/>
              </w:rPr>
              <w:t xml:space="preserve">任务，并通过县</w:t>
            </w:r>
            <w:r>
              <w:rPr>
                <w:rFonts w:ascii="仿宋" w:eastAsia="仿宋" w:hAnsi="仿宋" w:cs="仿宋" w:hint="eastAsia"/>
                <w:b w:val="0"/>
                <w:bCs w:val="0"/>
                <w:sz w:val="28"/>
                <w:szCs w:val="28"/>
                <w:lang w:eastAsia="zh-CN"/>
              </w:rPr>
              <w:t xml:space="preserve">、</w:t>
            </w:r>
            <w:r>
              <w:rPr>
                <w:rFonts w:ascii="仿宋" w:eastAsia="仿宋" w:hAnsi="仿宋" w:cs="仿宋" w:hint="eastAsia"/>
                <w:b w:val="0"/>
                <w:bCs w:val="0"/>
                <w:sz w:val="28"/>
                <w:szCs w:val="28"/>
              </w:rPr>
              <w:t xml:space="preserve">市</w:t>
            </w:r>
            <w:r>
              <w:rPr>
                <w:rFonts w:ascii="仿宋" w:eastAsia="仿宋" w:hAnsi="仿宋" w:cs="仿宋" w:hint="eastAsia"/>
                <w:b w:val="0"/>
                <w:bCs w:val="0"/>
                <w:sz w:val="28"/>
                <w:szCs w:val="28"/>
                <w:lang w:eastAsia="zh-CN"/>
              </w:rPr>
              <w:t xml:space="preserve">、省</w:t>
            </w:r>
            <w:r>
              <w:rPr>
                <w:rFonts w:ascii="仿宋" w:eastAsia="仿宋" w:hAnsi="仿宋" w:cs="仿宋" w:hint="eastAsia"/>
                <w:b w:val="0"/>
                <w:bCs w:val="0"/>
                <w:sz w:val="28"/>
                <w:szCs w:val="28"/>
              </w:rPr>
              <w:t xml:space="preserve">级验收</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91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2022年12月</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李元   09728535301</w:t>
            </w:r>
          </w:p>
        </w:tc>
      </w:tr>
    </w:tbl>
    <w:p>
      <w:pPr/>
    </w:p>
    <w:p>
      <w:pPr>
        <w:pStyle w:val="Heading2"/>
      </w:pPr>
    </w:p>
    <w:p>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民和天利硅业松树乡高淌沟石英岩矿过采区生态恢复治理不到位，矿渣随意倾倒，矿区破碎车间收尘设施简陋，破碎车间和厂区道路扬尘严重的问题</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民和县自然资源局</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pStyle w:val="BodyTextIndent"/>
              <w:pageBreakBefore w:val="0"/>
              <w:kinsoku/>
              <w:wordWrap/>
              <w:overflowPunct/>
              <w:topLinePunct w:val="0"/>
              <w:autoSpaceDE/>
              <w:autoSpaceDN/>
              <w:bidi w:val="0"/>
              <w:adjustRightInd/>
              <w:spacing w:line="560" w:lineRule="exact"/>
              <w:ind w:left="0" w:firstLine="0" w:leftChars="0" w:firstLineChars="0"/>
              <w:jc w:val="center"/>
              <w:rPr>
                <w:rFonts w:ascii="仿宋" w:eastAsia="仿宋" w:hAnsi="仿宋" w:cs="仿宋" w:hint="eastAsia"/>
                <w:b w:val="0"/>
                <w:bCs w:val="0"/>
                <w:sz w:val="24"/>
                <w:szCs w:val="24"/>
                <w:lang w:val="en-US" w:eastAsia="zh-CN"/>
              </w:rPr>
            </w:pPr>
          </w:p>
          <w:p>
            <w:pPr>
              <w:pStyle w:val="BodyTextIndent"/>
              <w:pageBreakBefore w:val="0"/>
              <w:kinsoku/>
              <w:wordWrap/>
              <w:overflowPunct/>
              <w:topLinePunct w:val="0"/>
              <w:autoSpaceDE/>
              <w:autoSpaceDN/>
              <w:bidi w:val="0"/>
              <w:adjustRightInd/>
              <w:spacing w:line="560" w:lineRule="exact"/>
              <w:ind w:left="0" w:firstLine="0" w:leftChars="0" w:firstLineChars="0"/>
              <w:jc w:val="center"/>
              <w:rPr>
                <w:rFonts w:hint="eastAsia"/>
                <w:sz w:val="28"/>
                <w:szCs w:val="28"/>
              </w:rPr>
            </w:pPr>
            <w:r>
              <w:rPr>
                <w:rFonts w:ascii="仿宋" w:eastAsia="仿宋" w:hAnsi="仿宋" w:cs="仿宋" w:hint="eastAsia"/>
                <w:b w:val="0"/>
                <w:bCs w:val="0"/>
                <w:sz w:val="28"/>
                <w:szCs w:val="28"/>
                <w:lang w:val="en-US" w:eastAsia="zh-CN"/>
              </w:rPr>
              <w:t xml:space="preserve">加强矿山的监管力度，确保按要求完成问题整改</w:t>
            </w:r>
          </w:p>
          <w:p>
            <w:pPr>
              <w:pStyle w:val="BodyText"/>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widowControl w:val="0"/>
              <w:numPr>
                <w:ilvl w:val="0"/>
                <w:numId w:val="0"/>
              </w:numPr>
              <w:kinsoku/>
              <w:wordWrap/>
              <w:topLinePunct w:val="0"/>
              <w:autoSpaceDE/>
              <w:autoSpaceDN/>
              <w:bidi w:val="0"/>
              <w:spacing w:line="576" w:lineRule="exact"/>
              <w:ind w:firstLine="640" w:firstLineChars="200"/>
              <w:jc w:val="both"/>
              <w:textAlignment w:val="auto"/>
              <w:rPr>
                <w:rFonts w:ascii="仿宋_GB2312" w:eastAsia="仿宋_GB2312" w:hAnsi="仿宋_GB2312" w:cs="仿宋_GB2312" w:hint="eastAsia"/>
                <w:b w:val="0"/>
                <w:bCs w:val="0"/>
                <w:sz w:val="32"/>
                <w:szCs w:val="32"/>
              </w:rPr>
            </w:pPr>
          </w:p>
          <w:p>
            <w:pPr>
              <w:keepNext w:val="0"/>
              <w:keepLines w:val="0"/>
              <w:pageBreakBefore w:val="0"/>
              <w:widowControl w:val="0"/>
              <w:numPr>
                <w:ilvl w:val="0"/>
                <w:numId w:val="0"/>
              </w:numPr>
              <w:kinsoku/>
              <w:wordWrap/>
              <w:topLinePunct w:val="0"/>
              <w:autoSpaceDE/>
              <w:autoSpaceDN/>
              <w:bidi w:val="0"/>
              <w:spacing w:line="576" w:lineRule="exact"/>
              <w:ind w:firstLine="560" w:firstLineChars="200"/>
              <w:jc w:val="both"/>
              <w:textAlignment w:val="auto"/>
              <w:rPr>
                <w:rFonts w:ascii="仿宋_GB2312" w:eastAsia="仿宋_GB2312" w:hAnsi="仿宋_GB2312" w:cs="仿宋_GB2312" w:hint="eastAsia"/>
                <w:b w:val="0"/>
                <w:bCs w:val="0"/>
                <w:sz w:val="32"/>
                <w:szCs w:val="32"/>
                <w:lang w:val="en-US" w:eastAsia="zh-CN"/>
              </w:rPr>
            </w:pPr>
            <w:r>
              <w:rPr>
                <w:rFonts w:ascii="仿宋" w:eastAsia="仿宋" w:hAnsi="仿宋" w:cs="仿宋" w:hint="eastAsia"/>
                <w:b w:val="0"/>
                <w:bCs w:val="0"/>
                <w:sz w:val="28"/>
                <w:szCs w:val="28"/>
              </w:rPr>
              <w:t xml:space="preserve">严格按照</w:t>
            </w:r>
            <w:r>
              <w:rPr>
                <w:rFonts w:ascii="仿宋" w:eastAsia="仿宋" w:hAnsi="仿宋" w:cs="仿宋" w:hint="eastAsia"/>
                <w:b w:val="0"/>
                <w:bCs w:val="0"/>
                <w:sz w:val="28"/>
                <w:szCs w:val="28"/>
                <w:lang w:eastAsia="zh-CN"/>
              </w:rPr>
              <w:t xml:space="preserve">恢复治理方案</w:t>
            </w:r>
            <w:r>
              <w:rPr>
                <w:rFonts w:ascii="仿宋" w:eastAsia="仿宋" w:hAnsi="仿宋" w:cs="仿宋" w:hint="eastAsia"/>
                <w:b w:val="0"/>
                <w:bCs w:val="0"/>
                <w:sz w:val="28"/>
                <w:szCs w:val="28"/>
              </w:rPr>
              <w:t xml:space="preserve">完成整治任务，并通过验收</w:t>
            </w:r>
            <w:r>
              <w:rPr>
                <w:rFonts w:ascii="仿宋" w:eastAsia="仿宋" w:hAnsi="仿宋" w:cs="仿宋" w:hint="eastAsia"/>
                <w:b w:val="0"/>
                <w:bCs w:val="0"/>
                <w:sz w:val="28"/>
                <w:szCs w:val="28"/>
                <w:lang w:eastAsia="zh-CN"/>
              </w:rPr>
              <w:t xml:space="preserve">，根据要求完善破碎车间收尘设施，抑制扬尘。</w:t>
            </w:r>
          </w:p>
          <w:p>
            <w:pPr>
              <w:pStyle w:val="Heading4"/>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91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2022年12月</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李元   09728535301</w:t>
            </w:r>
          </w:p>
        </w:tc>
      </w:tr>
    </w:tbl>
    <w:p>
      <w:pPr>
        <w:pStyle w:val="Heading2"/>
      </w:pPr>
    </w:p>
    <w:p>
      <w:pPr/>
    </w:p>
    <w:p>
      <w:pPr>
        <w:pStyle w:val="Heading2"/>
      </w:pPr>
    </w:p>
    <w:p>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pStyle w:val="BodyTextIndent"/>
              <w:ind w:left="0" w:firstLine="0" w:leftChars="0" w:firstLineChars="0"/>
              <w:jc w:val="center"/>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民和县马场垣乡机砖厂粘土矿矿山正在进行治理</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2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民和县自然资源局</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r>
              <w:rPr>
                <w:rFonts w:ascii="仿宋" w:eastAsia="仿宋" w:hAnsi="仿宋" w:cs="仿宋" w:hint="eastAsia"/>
                <w:b w:val="0"/>
                <w:bCs w:val="0"/>
                <w:sz w:val="28"/>
                <w:szCs w:val="28"/>
                <w:lang w:val="en-US" w:eastAsia="zh-CN"/>
              </w:rPr>
              <w:t xml:space="preserve">加快项目进展，确保按要求完成问题整改</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12"/>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numPr>
                <w:ilvl w:val="0"/>
                <w:numId w:val="0"/>
              </w:numPr>
              <w:jc w:val="center"/>
              <w:rPr>
                <w:rFonts w:ascii="仿宋_GB2312" w:eastAsia="仿宋_GB2312" w:hint="eastAsia"/>
                <w:b w:val="0"/>
                <w:bCs w:val="0"/>
                <w:sz w:val="24"/>
                <w:szCs w:val="24"/>
              </w:rPr>
            </w:pPr>
          </w:p>
          <w:p>
            <w:pPr>
              <w:numPr>
                <w:ilvl w:val="0"/>
                <w:numId w:val="0"/>
              </w:numPr>
              <w:jc w:val="center"/>
              <w:rPr>
                <w:rFonts w:ascii="仿宋_GB2312" w:eastAsia="仿宋_GB2312" w:hint="eastAsia"/>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jc w:val="both"/>
              <w:textAlignment w:val="auto"/>
              <w:rPr>
                <w:rFonts w:ascii="仿宋" w:eastAsia="仿宋" w:hAnsi="仿宋" w:cs="仿宋" w:hint="eastAsia"/>
                <w:b w:val="0"/>
                <w:bCs w:val="0"/>
                <w:sz w:val="28"/>
                <w:szCs w:val="28"/>
                <w:lang w:val="en-US" w:eastAsia="zh-CN"/>
              </w:rPr>
            </w:pPr>
            <w:r>
              <w:rPr>
                <w:rFonts w:ascii="仿宋" w:eastAsia="仿宋" w:hAnsi="仿宋" w:cs="仿宋" w:hint="eastAsia"/>
                <w:b w:val="0"/>
                <w:bCs w:val="0"/>
                <w:sz w:val="28"/>
                <w:szCs w:val="28"/>
                <w:lang w:val="en-US" w:eastAsia="zh-CN"/>
              </w:rPr>
              <w:t xml:space="preserve">马场垣乡机砖厂粘土矿矿山治理已于2021年12月28日通过省级验收，治理已完成，我局将持续加强监管，不断巩固治理成果。</w:t>
            </w:r>
            <w:bookmarkStart w:id="0" w:name="_GoBack"/>
            <w:bookmarkEnd w:id="0"/>
          </w:p>
          <w:p>
            <w:pPr>
              <w:pStyle w:val="Heading4"/>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91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2022年12月</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ascii="仿宋" w:eastAsia="仿宋" w:hAnsi="仿宋" w:cs="仿宋" w:hint="eastAsia"/>
                <w:sz w:val="28"/>
                <w:szCs w:val="28"/>
                <w:lang w:val="en-US" w:eastAsia="zh-CN"/>
              </w:rPr>
            </w:pPr>
            <w:r>
              <w:rPr>
                <w:rFonts w:ascii="仿宋" w:eastAsia="仿宋" w:hAnsi="仿宋" w:cs="仿宋" w:hint="eastAsia"/>
                <w:sz w:val="28"/>
                <w:szCs w:val="28"/>
                <w:lang w:val="en-US" w:eastAsia="zh-CN"/>
              </w:rPr>
              <w:t xml:space="preserve">李元   09728535301</w:t>
            </w:r>
          </w:p>
        </w:tc>
      </w:tr>
    </w:tbl>
    <w:p>
      <w:pPr>
        <w:pStyle w:val="Heading2"/>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公文黑体">
    <w:altName w:val="黑体"/>
    <w:panose1 w:val="02000500000000000000"/>
    <w:charset w:val="00"/>
    <w:family w:val="Auto"/>
    <w:pitch w:val="default"/>
    <w:sig w:usb0="00000000" w:usb1="0000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ZTEyYzA5ZWExMDkwMzA2MzYwYjEzYmU2MDY5ZDU1OGU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uppressAutoHyphens/>
      <w:bidi w:val="0"/>
      <w:jc w:val="both"/>
    </w:pPr>
    <w:rPr>
      <w:rFonts w:ascii="Calibri" w:eastAsia="宋体" w:hAnsi="Calibri" w:cs="Times New Roman"/>
      <w:color w:val="auto"/>
      <w:kern w:val="2"/>
      <w:sz w:val="21"/>
      <w:szCs w:val="24"/>
      <w:lang w:val="en-US" w:eastAsia="zh-CN" w:bidi="ar-SA"/>
    </w:rPr>
  </w:style>
  <w:style w:type="paragraph" w:styleId="Heading2">
    <w:name w:val="Heading 2"/>
    <w:basedOn w:val="Normal"/>
    <w:next w:val="Normal"/>
    <w:qFormat/>
    <w:pPr>
      <w:keepNext w:val="0"/>
      <w:keepLines w:val="0"/>
      <w:ind w:firstLine="680" w:firstLineChars="200"/>
      <w:outlineLvl w:val="1"/>
    </w:pPr>
    <w:rPr>
      <w:rFonts w:ascii="方正公文黑体" w:eastAsia="方正公文黑体" w:hAnsi="方正公文黑体"/>
    </w:rPr>
  </w:style>
  <w:style w:type="paragraph" w:styleId="Heading4">
    <w:name w:val="Heading 4"/>
    <w:basedOn w:val="Normal"/>
    <w:next w:val="Normal"/>
    <w:uiPriority w:val="9"/>
    <w:qFormat/>
    <w:pPr>
      <w:keepNext/>
      <w:keepLines/>
      <w:spacing w:before="280" w:after="290" w:line="376" w:lineRule="auto"/>
      <w:outlineLvl w:val="3"/>
    </w:pPr>
    <w:rPr>
      <w:rFonts w:ascii="Times New Roman" w:hAnsi="Times New Roman" w:cs="Times New Roman"/>
      <w:sz w:val="28"/>
      <w:szCs w:val="28"/>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BodyText">
    <w:name w:val="Body Text"/>
    <w:basedOn w:val="Normal"/>
    <w:qFormat/>
    <w:pPr>
      <w:spacing w:before="0" w:after="140" w:line="276" w:lineRule="auto"/>
    </w:pPr>
    <w:rPr/>
  </w:style>
  <w:style w:type="paragraph" w:styleId="BodyTextIndent">
    <w:name w:val="Body Text Indent"/>
    <w:basedOn w:val="Normal"/>
    <w:next w:val="Normal"/>
    <w:uiPriority w:val="99"/>
    <w:unhideWhenUsed/>
    <w:qFormat/>
    <w:pPr>
      <w:snapToGrid w:val="0"/>
      <w:ind w:firstLine="630"/>
    </w:pPr>
    <w:rPr>
      <w:rFonts w:eastAsia="仿宋_GB2312"/>
      <w:kern w:val="2"/>
      <w:sz w:val="24"/>
    </w:rPr>
  </w:style>
  <w:style w:type="paragraph" w:styleId="Normal(Web)">
    <w:name w:val="Normal (Web)"/>
    <w:basedOn w:val="Normal"/>
    <w:qFormat/>
    <w:pPr>
      <w:widowControl/>
      <w:spacing w:before="80" w:after="80" w:line="312" w:lineRule="auto"/>
      <w:jc w:val="left"/>
    </w:pPr>
    <w:rPr>
      <w:rFonts w:ascii="ˎ̥" w:hAnsi="ˎ̥" w:cs="宋体"/>
      <w:color w:val="0F0020"/>
      <w:kern w:val="0"/>
      <w:sz w:val="18"/>
      <w:szCs w:val="18"/>
    </w:rPr>
  </w:style>
  <w:style w:type="paragraph" w:styleId="BodyTextFirstIndent2">
    <w:name w:val="Body Text First Indent 2"/>
    <w:basedOn w:val="BodyTextIndent"/>
    <w:qFormat/>
    <w:pPr>
      <w:ind w:firstLine="420" w:firstLineChars="200"/>
    </w:pPr>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y fmtid="{D5CDD505-2E9C-101B-9397-08002B2CF9AE}" pid="3" name="commondata">
    <vt:lpstr>eyJoZGlkIjoiZTEyYzA5ZWExMDkwMzA2MzYwYjEzYmU2MDY5ZDU1OGUifQ_x003D__x003D_</vt:lpstr>
  </property>
  <property fmtid="{D5CDD505-2E9C-101B-9397-08002B2CF9AE}" pid="4" name="ICV">
    <vt:lpstr>A6E69E00937543A6A8B4819A8C6A77E4</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commondata">
    <vt:lpwstr>eyJoZGlkIjoiZTEyYzA5ZWExMDkwMzA2MzYwYjEzYmU2MDY5ZDU1OGUifQ==</vt:lpwstr>
  </property>
  <property fmtid="{D5CDD505-2E9C-101B-9397-08002B2CF9AE}" pid="4" name="ICV">
    <vt:lpwstr>A6E69E00937543A6A8B4819A8C6A77E4</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8</Pages>
  <Words>1280</Words>
  <Characters>1302</Characters>
  <Application>WPS Office_11.1.0.10132_F1E327BC-269C-435d-A152-05C5408002CA</Application>
  <DocSecurity>0</DocSecurity>
  <Lines>0</Lines>
  <Paragraphs>0</Paragraphs>
  <CharactersWithSpaces>1442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Cc 小青菜</cp:lastModifiedBy>
  <cp:revision>1</cp:revision>
  <dcterms:created xsi:type="dcterms:W3CDTF">2014-10-29T12:08:00Z</dcterms:created>
  <dcterms:modified xsi:type="dcterms:W3CDTF">2023-01-16T07:40:24Z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y fmtid="{D5CDD505-2E9C-101B-9397-08002B2CF9AE}" pid="3" name="commondata">
    <vt:lpstr>eyJoZGlkIjoiZTEyYzA5ZWExMDkwMzA2MzYwYjEzYmU2MDY5ZDU1OGUifQ_x003D__x003D_</vt:lpstr>
  </property>
  <property fmtid="{D5CDD505-2E9C-101B-9397-08002B2CF9AE}" pid="4" name="ICV">
    <vt:lpstr>A6E69E00937543A6A8B4819A8C6A77E4</vt:lpstr>
  </property>
</Properties>
</file>